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BF13C" w14:textId="31A947FC" w:rsidR="00D5194E" w:rsidRPr="00F45701" w:rsidRDefault="00D75082" w:rsidP="00D75082">
      <w:pPr>
        <w:pStyle w:val="Title"/>
        <w:rPr>
          <w:rFonts w:ascii="Montserrat" w:hAnsi="Montserrat"/>
          <w:color w:val="0070C0"/>
        </w:rPr>
      </w:pPr>
      <w:r w:rsidRPr="00F45701">
        <w:rPr>
          <w:rFonts w:ascii="Montserrat" w:hAnsi="Montserrat"/>
          <w:color w:val="0070C0"/>
        </w:rPr>
        <w:t>How to Join a RingCentral Video Meeting in Your Web Browser</w:t>
      </w:r>
    </w:p>
    <w:p w14:paraId="64172409" w14:textId="7A1A91E3" w:rsidR="00D5194E" w:rsidRDefault="00D5194E"/>
    <w:p w14:paraId="685BB09E" w14:textId="24B6DCAB" w:rsidR="00F45701" w:rsidRPr="00F45701" w:rsidRDefault="00F45701" w:rsidP="00F45701">
      <w:pPr>
        <w:pStyle w:val="NoSpacing"/>
        <w:rPr>
          <w:rFonts w:ascii="Montserrat" w:hAnsi="Montserrat"/>
          <w:sz w:val="32"/>
          <w:szCs w:val="32"/>
        </w:rPr>
      </w:pPr>
      <w:r w:rsidRPr="00F45701">
        <w:rPr>
          <w:rFonts w:ascii="Montserrat" w:hAnsi="Montserrat"/>
          <w:sz w:val="32"/>
          <w:szCs w:val="32"/>
        </w:rPr>
        <w:t xml:space="preserve">Click the link for the meeting, and enter your name on the landing page. Click </w:t>
      </w:r>
      <w:r w:rsidRPr="00F45701">
        <w:rPr>
          <w:rFonts w:ascii="Montserrat" w:hAnsi="Montserrat"/>
          <w:b/>
          <w:bCs/>
          <w:sz w:val="32"/>
          <w:szCs w:val="32"/>
        </w:rPr>
        <w:t>JOIN MEETING NOW</w:t>
      </w:r>
      <w:r w:rsidRPr="00F45701">
        <w:rPr>
          <w:rFonts w:ascii="Montserrat" w:hAnsi="Montserrat"/>
          <w:sz w:val="32"/>
          <w:szCs w:val="32"/>
        </w:rPr>
        <w:t>.</w:t>
      </w:r>
    </w:p>
    <w:p w14:paraId="163C5507" w14:textId="77777777" w:rsidR="00F45701" w:rsidRDefault="00F45701" w:rsidP="00F45701">
      <w:pPr>
        <w:pStyle w:val="NoSpacing"/>
      </w:pPr>
    </w:p>
    <w:p w14:paraId="2ADEB260" w14:textId="3BEB578A" w:rsidR="004C7D3B" w:rsidRDefault="00D5194E" w:rsidP="00F45701">
      <w:pPr>
        <w:jc w:val="center"/>
      </w:pPr>
      <w:r w:rsidRPr="00D5194E">
        <w:drawing>
          <wp:inline distT="0" distB="0" distL="0" distR="0" wp14:anchorId="61AFB6BB" wp14:editId="5D8211E0">
            <wp:extent cx="3246120" cy="290208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46120" cy="2902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4AFB0" w14:textId="77777777" w:rsidR="00F45701" w:rsidRDefault="00F45701">
      <w:pPr>
        <w:rPr>
          <w:rFonts w:ascii="Montserrat" w:hAnsi="Montserrat"/>
          <w:sz w:val="32"/>
          <w:szCs w:val="32"/>
        </w:rPr>
      </w:pPr>
      <w:r>
        <w:rPr>
          <w:rFonts w:ascii="Montserrat" w:hAnsi="Montserrat"/>
          <w:sz w:val="32"/>
          <w:szCs w:val="32"/>
        </w:rPr>
        <w:br w:type="page"/>
      </w:r>
    </w:p>
    <w:p w14:paraId="52D609CD" w14:textId="00AB3A35" w:rsidR="00D5194E" w:rsidRPr="00F45701" w:rsidRDefault="00D5194E">
      <w:r w:rsidRPr="00F45701">
        <w:rPr>
          <w:rFonts w:ascii="Montserrat" w:hAnsi="Montserrat"/>
          <w:sz w:val="32"/>
          <w:szCs w:val="32"/>
        </w:rPr>
        <w:lastRenderedPageBreak/>
        <w:t xml:space="preserve">Click </w:t>
      </w:r>
      <w:r w:rsidRPr="00F45701">
        <w:rPr>
          <w:rFonts w:ascii="Montserrat" w:hAnsi="Montserrat"/>
          <w:b/>
          <w:bCs/>
          <w:sz w:val="32"/>
          <w:szCs w:val="32"/>
        </w:rPr>
        <w:t>ALLOW</w:t>
      </w:r>
      <w:r w:rsidR="00D75082" w:rsidRPr="00F45701">
        <w:rPr>
          <w:rFonts w:ascii="Montserrat" w:hAnsi="Montserrat"/>
          <w:b/>
          <w:bCs/>
          <w:sz w:val="32"/>
          <w:szCs w:val="32"/>
        </w:rPr>
        <w:t xml:space="preserve"> WHILE VISITING THE SITE</w:t>
      </w:r>
      <w:r w:rsidRPr="00F45701">
        <w:rPr>
          <w:rFonts w:ascii="Montserrat" w:hAnsi="Montserrat"/>
          <w:sz w:val="32"/>
          <w:szCs w:val="32"/>
        </w:rPr>
        <w:t xml:space="preserve"> if prompted for permission to use your Camera or Microphone.</w:t>
      </w:r>
    </w:p>
    <w:p w14:paraId="1FA5EFC0" w14:textId="4AFFD6AD" w:rsidR="00D5194E" w:rsidRDefault="00D75082" w:rsidP="00F45701">
      <w:pPr>
        <w:jc w:val="center"/>
      </w:pPr>
      <w:r w:rsidRPr="00D75082">
        <w:drawing>
          <wp:inline distT="0" distB="0" distL="0" distR="0" wp14:anchorId="53DB78B3" wp14:editId="4657FB9F">
            <wp:extent cx="4312920" cy="3293209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12920" cy="3293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E5629" w14:textId="758E1E61" w:rsidR="00D75082" w:rsidRPr="00F45701" w:rsidRDefault="00D75082">
      <w:pPr>
        <w:rPr>
          <w:rFonts w:ascii="Montserrat" w:hAnsi="Montserrat"/>
          <w:sz w:val="32"/>
          <w:szCs w:val="32"/>
        </w:rPr>
      </w:pPr>
      <w:r w:rsidRPr="00F45701">
        <w:rPr>
          <w:rFonts w:ascii="Montserrat" w:hAnsi="Montserrat"/>
          <w:sz w:val="32"/>
          <w:szCs w:val="32"/>
        </w:rPr>
        <w:t xml:space="preserve">Make sure your mic, speakers and webcam are set to the correct device, and click </w:t>
      </w:r>
      <w:r w:rsidRPr="00F45701">
        <w:rPr>
          <w:rFonts w:ascii="Montserrat" w:hAnsi="Montserrat"/>
          <w:b/>
          <w:bCs/>
          <w:sz w:val="32"/>
          <w:szCs w:val="32"/>
        </w:rPr>
        <w:t>JOIN</w:t>
      </w:r>
    </w:p>
    <w:p w14:paraId="6830591C" w14:textId="35560011" w:rsidR="00D75082" w:rsidRDefault="00D75082" w:rsidP="00F45701">
      <w:pPr>
        <w:jc w:val="center"/>
      </w:pPr>
      <w:r w:rsidRPr="00D75082">
        <w:drawing>
          <wp:inline distT="0" distB="0" distL="0" distR="0" wp14:anchorId="3F4D65B7" wp14:editId="3BFF5CBC">
            <wp:extent cx="5532120" cy="3199882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47858" cy="320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F6DDC" w14:textId="080D4B16" w:rsidR="00D75082" w:rsidRDefault="00D75082"/>
    <w:p w14:paraId="01063E2C" w14:textId="678BD3C8" w:rsidR="00D75082" w:rsidRDefault="00D75082"/>
    <w:p w14:paraId="7A488987" w14:textId="4F64876C" w:rsidR="00D75082" w:rsidRDefault="00D75082" w:rsidP="00F45701">
      <w:pPr>
        <w:jc w:val="center"/>
      </w:pPr>
      <w:r w:rsidRPr="00D75082">
        <w:drawing>
          <wp:inline distT="0" distB="0" distL="0" distR="0" wp14:anchorId="5EAC186B" wp14:editId="7B35229C">
            <wp:extent cx="5943600" cy="33337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9EAC6" w14:textId="77777777" w:rsidR="00D75082" w:rsidRDefault="00D75082"/>
    <w:p w14:paraId="743D59F5" w14:textId="4E4CDD81" w:rsidR="00D75082" w:rsidRPr="00F45701" w:rsidRDefault="00D75082">
      <w:pPr>
        <w:rPr>
          <w:sz w:val="32"/>
          <w:szCs w:val="32"/>
        </w:rPr>
      </w:pPr>
    </w:p>
    <w:p w14:paraId="46AFD48A" w14:textId="152A9489" w:rsidR="00D5194E" w:rsidRDefault="00D75082">
      <w:pPr>
        <w:rPr>
          <w:rFonts w:ascii="Montserrat" w:hAnsi="Montserrat"/>
          <w:sz w:val="32"/>
          <w:szCs w:val="32"/>
        </w:rPr>
      </w:pPr>
      <w:r w:rsidRPr="00F45701">
        <w:rPr>
          <w:rFonts w:ascii="Montserrat" w:hAnsi="Montserrat"/>
          <w:sz w:val="32"/>
          <w:szCs w:val="32"/>
        </w:rPr>
        <w:t>You will either be entered into the meeting automatically or the Host will admit you manually.</w:t>
      </w:r>
    </w:p>
    <w:p w14:paraId="1D911A99" w14:textId="62B6165A" w:rsidR="00F45701" w:rsidRDefault="00F45701">
      <w:pPr>
        <w:rPr>
          <w:rFonts w:ascii="Montserrat" w:hAnsi="Montserrat"/>
          <w:sz w:val="32"/>
          <w:szCs w:val="32"/>
        </w:rPr>
      </w:pPr>
    </w:p>
    <w:p w14:paraId="0399551B" w14:textId="21EA4E17" w:rsidR="00D75082" w:rsidRPr="00F45701" w:rsidRDefault="00F45701">
      <w:pPr>
        <w:rPr>
          <w:rFonts w:ascii="Montserrat" w:hAnsi="Montserrat"/>
          <w:sz w:val="32"/>
          <w:szCs w:val="32"/>
        </w:rPr>
      </w:pPr>
      <w:r>
        <w:rPr>
          <w:rFonts w:ascii="Montserrat" w:hAnsi="Montserrat"/>
          <w:sz w:val="32"/>
          <w:szCs w:val="32"/>
        </w:rPr>
        <w:t>For more online help, see the article below:</w:t>
      </w:r>
    </w:p>
    <w:p w14:paraId="389B64D7" w14:textId="77777777" w:rsidR="00D75082" w:rsidRPr="00F45701" w:rsidRDefault="00D75082" w:rsidP="00D75082">
      <w:pPr>
        <w:rPr>
          <w:rFonts w:ascii="Montserrat" w:hAnsi="Montserrat"/>
        </w:rPr>
      </w:pPr>
      <w:hyperlink r:id="rId8" w:history="1">
        <w:r w:rsidRPr="00F45701">
          <w:rPr>
            <w:rStyle w:val="Hyperlink"/>
            <w:rFonts w:ascii="Montserrat" w:hAnsi="Montserrat"/>
          </w:rPr>
          <w:t>https://support.ringcentral.com/article-v2/Joining-a-RingCentral-Video-meeting.html?brand=RingCentral&amp;product=RingEX&amp;language=en_US&amp;pills-nav=web_browser</w:t>
        </w:r>
      </w:hyperlink>
    </w:p>
    <w:p w14:paraId="5C72BBCC" w14:textId="77777777" w:rsidR="00D75082" w:rsidRPr="00F45701" w:rsidRDefault="00D75082">
      <w:pPr>
        <w:rPr>
          <w:rFonts w:ascii="Montserrat" w:hAnsi="Montserrat"/>
        </w:rPr>
      </w:pPr>
    </w:p>
    <w:sectPr w:rsidR="00D75082" w:rsidRPr="00F457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94E"/>
    <w:rsid w:val="001E68FA"/>
    <w:rsid w:val="00453221"/>
    <w:rsid w:val="0063132B"/>
    <w:rsid w:val="00B070FA"/>
    <w:rsid w:val="00D5194E"/>
    <w:rsid w:val="00D75082"/>
    <w:rsid w:val="00F4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032B1"/>
  <w15:chartTrackingRefBased/>
  <w15:docId w15:val="{AC4C37B0-4C91-48A5-922E-63A01ED14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194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194E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D7508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5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F457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ringcentral.com/article-v2/Joining-a-RingCentral-Video-meeting.html?brand=RingCentral&amp;product=RingEX&amp;language=en_US&amp;pills-nav=web_browser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MSPCA Angell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R</dc:creator>
  <cp:keywords/>
  <dc:description/>
  <cp:lastModifiedBy>Eric R</cp:lastModifiedBy>
  <cp:revision>1</cp:revision>
  <dcterms:created xsi:type="dcterms:W3CDTF">2026-06-22T14:58:00Z</dcterms:created>
  <dcterms:modified xsi:type="dcterms:W3CDTF">2026-06-22T17:17:00Z</dcterms:modified>
</cp:coreProperties>
</file>